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1A28E1">
      <w:pPr>
        <w:spacing w:line="680" w:lineRule="exact"/>
        <w:jc w:val="center"/>
        <w:rPr>
          <w:rFonts w:ascii="仿宋_GB2312" w:eastAsia="仿宋_GB2312"/>
          <w:sz w:val="28"/>
          <w:szCs w:val="28"/>
        </w:rPr>
      </w:pPr>
    </w:p>
    <w:p w:rsidR="001A28E1" w:rsidRDefault="00573B95">
      <w:pPr>
        <w:widowControl/>
        <w:spacing w:line="540" w:lineRule="exact"/>
        <w:jc w:val="center"/>
        <w:rPr>
          <w:rFonts w:ascii="仿宋_GB2312" w:eastAsia="仿宋_GB2312" w:hAnsi="ˎ̥" w:cs="宋体"/>
          <w:kern w:val="0"/>
          <w:sz w:val="32"/>
          <w:szCs w:val="32"/>
        </w:rPr>
      </w:pPr>
      <w:r>
        <w:rPr>
          <w:rFonts w:ascii="仿宋_GB2312" w:eastAsia="仿宋_GB2312" w:hAnsi="ˎ̥" w:cs="宋体" w:hint="eastAsia"/>
          <w:kern w:val="0"/>
          <w:sz w:val="32"/>
          <w:szCs w:val="32"/>
        </w:rPr>
        <w:t>扬大团〔201</w:t>
      </w:r>
      <w:r>
        <w:rPr>
          <w:rFonts w:ascii="仿宋_GB2312" w:eastAsia="仿宋_GB2312" w:hAnsi="ˎ̥" w:cs="宋体"/>
          <w:kern w:val="0"/>
          <w:sz w:val="32"/>
          <w:szCs w:val="32"/>
        </w:rPr>
        <w:t>7</w:t>
      </w:r>
      <w:r>
        <w:rPr>
          <w:rFonts w:ascii="仿宋_GB2312" w:eastAsia="仿宋_GB2312" w:hAnsi="ˎ̥" w:cs="宋体" w:hint="eastAsia"/>
          <w:kern w:val="0"/>
          <w:sz w:val="32"/>
          <w:szCs w:val="32"/>
        </w:rPr>
        <w:t>〕</w:t>
      </w:r>
      <w:r>
        <w:rPr>
          <w:rFonts w:ascii="仿宋_GB2312" w:eastAsia="仿宋_GB2312" w:hAnsi="ˎ̥" w:cs="宋体"/>
          <w:kern w:val="0"/>
          <w:sz w:val="32"/>
          <w:szCs w:val="32"/>
        </w:rPr>
        <w:t>2</w:t>
      </w:r>
      <w:r>
        <w:rPr>
          <w:rFonts w:ascii="仿宋_GB2312" w:eastAsia="仿宋_GB2312" w:hAnsi="ˎ̥" w:cs="宋体" w:hint="eastAsia"/>
          <w:kern w:val="0"/>
          <w:sz w:val="32"/>
          <w:szCs w:val="32"/>
        </w:rPr>
        <w:t>5号</w:t>
      </w:r>
    </w:p>
    <w:p w:rsidR="001A28E1" w:rsidRDefault="001A28E1">
      <w:pPr>
        <w:spacing w:line="480" w:lineRule="exact"/>
        <w:jc w:val="center"/>
        <w:rPr>
          <w:rFonts w:ascii="仿宋_GB2312" w:eastAsia="仿宋_GB2312"/>
          <w:snapToGrid w:val="0"/>
          <w:kern w:val="0"/>
          <w:sz w:val="30"/>
          <w:szCs w:val="30"/>
        </w:rPr>
      </w:pPr>
    </w:p>
    <w:p w:rsidR="001A28E1" w:rsidRDefault="00573B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关于同意共青团扬州大学水利与能源动力工程学院第一次代表大会选举结果的批复</w:t>
      </w:r>
    </w:p>
    <w:p w:rsidR="001A28E1" w:rsidRDefault="001A28E1">
      <w:pPr>
        <w:spacing w:line="560" w:lineRule="exact"/>
        <w:rPr>
          <w:rFonts w:ascii="仿宋_GB2312" w:eastAsia="仿宋_GB2312"/>
          <w:sz w:val="32"/>
          <w:szCs w:val="32"/>
        </w:rPr>
      </w:pPr>
    </w:p>
    <w:p w:rsidR="001A28E1" w:rsidRDefault="00573B95">
      <w:pPr>
        <w:spacing w:line="560" w:lineRule="exact"/>
        <w:rPr>
          <w:rFonts w:ascii="仿宋_GB2312" w:eastAsia="仿宋_GB2312"/>
          <w:sz w:val="32"/>
          <w:szCs w:val="32"/>
        </w:rPr>
      </w:pPr>
      <w:r>
        <w:rPr>
          <w:rFonts w:ascii="仿宋_GB2312" w:eastAsia="仿宋_GB2312" w:hint="eastAsia"/>
          <w:sz w:val="32"/>
          <w:szCs w:val="32"/>
        </w:rPr>
        <w:t>共青团扬州大学水利与能源动力工程学院委员会：</w:t>
      </w:r>
    </w:p>
    <w:p w:rsidR="001A28E1" w:rsidRDefault="00573B95">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月23日报告收悉。经研究，同意共青团扬州大学水利与能源动力工程学院第一次代表大会直接选举结果：</w:t>
      </w:r>
    </w:p>
    <w:p w:rsidR="001A28E1" w:rsidRDefault="00573B95">
      <w:pPr>
        <w:spacing w:line="560" w:lineRule="exact"/>
        <w:rPr>
          <w:rFonts w:ascii="仿宋_GB2312" w:eastAsia="仿宋_GB2312"/>
          <w:sz w:val="32"/>
          <w:szCs w:val="32"/>
        </w:rPr>
      </w:pPr>
      <w:r>
        <w:rPr>
          <w:rFonts w:ascii="仿宋_GB2312" w:eastAsia="仿宋_GB2312" w:hint="eastAsia"/>
          <w:sz w:val="32"/>
          <w:szCs w:val="32"/>
        </w:rPr>
        <w:t xml:space="preserve">    宗春燕、张运、范家栋、陶金沙、戴娟、刘松敏等</w:t>
      </w:r>
      <w:r w:rsidR="007C4652">
        <w:rPr>
          <w:rFonts w:ascii="仿宋_GB2312" w:eastAsia="仿宋_GB2312"/>
          <w:sz w:val="32"/>
          <w:szCs w:val="32"/>
        </w:rPr>
        <w:t>6</w:t>
      </w:r>
      <w:r>
        <w:rPr>
          <w:rFonts w:ascii="仿宋_GB2312" w:eastAsia="仿宋_GB2312" w:hint="eastAsia"/>
          <w:sz w:val="32"/>
          <w:szCs w:val="32"/>
        </w:rPr>
        <w:t>名同志任共青团扬州大学水利与能源动力工程学院第一届委员会委员</w:t>
      </w:r>
      <w:r w:rsidR="00455AA3">
        <w:rPr>
          <w:rFonts w:ascii="仿宋_GB2312" w:eastAsia="仿宋_GB2312" w:hint="eastAsia"/>
          <w:sz w:val="32"/>
          <w:szCs w:val="32"/>
        </w:rPr>
        <w:t>；</w:t>
      </w:r>
      <w:r w:rsidR="00455AA3">
        <w:rPr>
          <w:rFonts w:ascii="仿宋_GB2312" w:eastAsia="仿宋_GB2312" w:hint="eastAsia"/>
          <w:sz w:val="32"/>
          <w:szCs w:val="32"/>
        </w:rPr>
        <w:t>陈华同志任共青团扬州大学水利与能源动力工程学院第一届委员会</w:t>
      </w:r>
      <w:r w:rsidR="00455AA3">
        <w:rPr>
          <w:rFonts w:ascii="仿宋_GB2312" w:eastAsia="仿宋_GB2312" w:hint="eastAsia"/>
          <w:sz w:val="32"/>
          <w:szCs w:val="32"/>
        </w:rPr>
        <w:t>学生</w:t>
      </w:r>
      <w:r w:rsidR="00455AA3">
        <w:rPr>
          <w:rFonts w:ascii="仿宋_GB2312" w:eastAsia="仿宋_GB2312" w:hint="eastAsia"/>
          <w:sz w:val="32"/>
          <w:szCs w:val="32"/>
        </w:rPr>
        <w:t>兼职副书记</w:t>
      </w:r>
      <w:r w:rsidR="00455AA3">
        <w:rPr>
          <w:rFonts w:ascii="仿宋_GB2312" w:eastAsia="仿宋_GB2312" w:hint="eastAsia"/>
          <w:sz w:val="32"/>
          <w:szCs w:val="32"/>
        </w:rPr>
        <w:t>。</w:t>
      </w:r>
      <w:bookmarkStart w:id="0" w:name="_GoBack"/>
      <w:bookmarkEnd w:id="0"/>
    </w:p>
    <w:p w:rsidR="001A28E1" w:rsidRDefault="00573B95">
      <w:pPr>
        <w:spacing w:line="560" w:lineRule="exact"/>
        <w:rPr>
          <w:rFonts w:ascii="仿宋_GB2312" w:eastAsia="仿宋_GB2312"/>
          <w:sz w:val="32"/>
          <w:szCs w:val="32"/>
        </w:rPr>
      </w:pPr>
      <w:r>
        <w:rPr>
          <w:rFonts w:ascii="仿宋_GB2312" w:eastAsia="仿宋_GB2312" w:hint="eastAsia"/>
          <w:sz w:val="32"/>
          <w:szCs w:val="32"/>
        </w:rPr>
        <w:t xml:space="preserve">    经组织部、人事处批准，同意邹红美同志任共青团扬州大学水利与能源动力工程学院第一届委员会书记，李新同志</w:t>
      </w:r>
      <w:r>
        <w:rPr>
          <w:rFonts w:ascii="仿宋_GB2312" w:eastAsia="仿宋_GB2312"/>
          <w:sz w:val="32"/>
          <w:szCs w:val="32"/>
        </w:rPr>
        <w:t>任</w:t>
      </w:r>
      <w:r>
        <w:rPr>
          <w:rFonts w:ascii="仿宋_GB2312" w:eastAsia="仿宋_GB2312" w:hint="eastAsia"/>
          <w:sz w:val="32"/>
          <w:szCs w:val="32"/>
        </w:rPr>
        <w:t>共青团扬州大学水利与能源动力工程学院第一届委员会副书记。</w:t>
      </w:r>
    </w:p>
    <w:p w:rsidR="001A28E1" w:rsidRDefault="00573B95">
      <w:pPr>
        <w:spacing w:line="560" w:lineRule="exact"/>
        <w:rPr>
          <w:rFonts w:ascii="仿宋_GB2312" w:eastAsia="仿宋_GB2312"/>
          <w:sz w:val="32"/>
          <w:szCs w:val="32"/>
        </w:rPr>
      </w:pPr>
      <w:r>
        <w:rPr>
          <w:rFonts w:ascii="仿宋_GB2312" w:eastAsia="仿宋_GB2312" w:hint="eastAsia"/>
          <w:sz w:val="32"/>
          <w:szCs w:val="32"/>
        </w:rPr>
        <w:lastRenderedPageBreak/>
        <w:t xml:space="preserve">　　    此复</w:t>
      </w: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1A28E1">
      <w:pPr>
        <w:spacing w:line="560" w:lineRule="exact"/>
        <w:rPr>
          <w:rFonts w:ascii="仿宋_GB2312" w:eastAsia="仿宋_GB2312"/>
          <w:sz w:val="32"/>
          <w:szCs w:val="32"/>
        </w:rPr>
      </w:pPr>
    </w:p>
    <w:p w:rsidR="001A28E1" w:rsidRDefault="00573B95">
      <w:pPr>
        <w:spacing w:line="560" w:lineRule="exact"/>
        <w:ind w:left="4160" w:hangingChars="1300" w:hanging="4160"/>
        <w:rPr>
          <w:rFonts w:ascii="仿宋_GB2312" w:eastAsia="仿宋_GB2312"/>
          <w:sz w:val="32"/>
          <w:szCs w:val="32"/>
        </w:rPr>
      </w:pPr>
      <w:r>
        <w:rPr>
          <w:rFonts w:ascii="仿宋_GB2312" w:eastAsia="仿宋_GB2312" w:hint="eastAsia"/>
          <w:sz w:val="32"/>
          <w:szCs w:val="32"/>
        </w:rPr>
        <w:t xml:space="preserve">　　                                                                                                                                                             共青团扬州大学委员会</w:t>
      </w:r>
    </w:p>
    <w:p w:rsidR="001A28E1" w:rsidRDefault="00573B95">
      <w:pPr>
        <w:spacing w:line="560" w:lineRule="exact"/>
        <w:ind w:left="4160" w:hangingChars="1300" w:hanging="4160"/>
        <w:rPr>
          <w:rFonts w:ascii="仿宋_GB2312" w:eastAsia="仿宋_GB2312"/>
          <w:sz w:val="32"/>
          <w:szCs w:val="32"/>
        </w:rPr>
      </w:pPr>
      <w:r>
        <w:rPr>
          <w:rFonts w:ascii="仿宋_GB2312" w:eastAsia="仿宋_GB2312" w:hint="eastAsia"/>
          <w:sz w:val="32"/>
          <w:szCs w:val="32"/>
        </w:rPr>
        <w:t xml:space="preserve">                            2017年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24</w:t>
      </w:r>
      <w:r>
        <w:rPr>
          <w:rFonts w:ascii="仿宋_GB2312" w:eastAsia="仿宋_GB2312" w:hint="eastAsia"/>
          <w:sz w:val="32"/>
          <w:szCs w:val="32"/>
        </w:rPr>
        <w:t>日</w:t>
      </w:r>
    </w:p>
    <w:p w:rsidR="001A28E1" w:rsidRDefault="001A28E1">
      <w:pPr>
        <w:spacing w:line="560" w:lineRule="exact"/>
        <w:ind w:left="4160" w:hangingChars="1300" w:hanging="4160"/>
        <w:rPr>
          <w:rFonts w:ascii="仿宋_GB2312" w:eastAsia="仿宋_GB2312"/>
          <w:sz w:val="32"/>
          <w:szCs w:val="32"/>
        </w:rPr>
      </w:pPr>
    </w:p>
    <w:p w:rsidR="001A28E1" w:rsidRDefault="001A28E1">
      <w:pPr>
        <w:spacing w:line="560" w:lineRule="exact"/>
        <w:ind w:left="4160" w:hangingChars="1300" w:hanging="4160"/>
        <w:rPr>
          <w:rFonts w:ascii="仿宋_GB2312" w:eastAsia="仿宋_GB2312"/>
          <w:sz w:val="32"/>
          <w:szCs w:val="32"/>
        </w:rPr>
      </w:pPr>
    </w:p>
    <w:p w:rsidR="001A28E1" w:rsidRDefault="001A28E1">
      <w:pPr>
        <w:spacing w:line="560" w:lineRule="exact"/>
        <w:ind w:left="4160" w:hangingChars="1300" w:hanging="4160"/>
        <w:rPr>
          <w:rFonts w:ascii="仿宋_GB2312" w:eastAsia="仿宋_GB2312"/>
          <w:sz w:val="32"/>
          <w:szCs w:val="32"/>
        </w:rPr>
      </w:pPr>
    </w:p>
    <w:p w:rsidR="001A28E1" w:rsidRDefault="001A28E1">
      <w:pPr>
        <w:spacing w:line="560" w:lineRule="exact"/>
        <w:ind w:left="4160" w:hangingChars="1300" w:hanging="4160"/>
        <w:rPr>
          <w:rFonts w:ascii="仿宋_GB2312" w:eastAsia="仿宋_GB2312"/>
          <w:sz w:val="32"/>
          <w:szCs w:val="32"/>
        </w:rPr>
      </w:pPr>
    </w:p>
    <w:p w:rsidR="001A28E1" w:rsidRDefault="001A28E1">
      <w:pPr>
        <w:spacing w:line="560" w:lineRule="exact"/>
        <w:ind w:left="4160" w:hangingChars="1300" w:hanging="4160"/>
        <w:rPr>
          <w:rFonts w:ascii="仿宋_GB2312" w:eastAsia="仿宋_GB2312"/>
          <w:sz w:val="32"/>
          <w:szCs w:val="32"/>
        </w:rPr>
      </w:pPr>
    </w:p>
    <w:p w:rsidR="001A28E1" w:rsidRDefault="00573B95">
      <w:pPr>
        <w:tabs>
          <w:tab w:val="left" w:pos="261"/>
        </w:tabs>
        <w:spacing w:line="480" w:lineRule="exact"/>
        <w:ind w:firstLineChars="100" w:firstLine="210"/>
        <w:rPr>
          <w:rFonts w:ascii="仿宋_GB2312" w:eastAsia="仿宋_GB2312"/>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jdJL3RAAAAAgEAAA8AAAAAAAAAAQAgAAAAIgAAAGRycy9kb3ducmV2&#10;LnhtbFBLAQIUABQAAAAIAIdO4kCyLyWJygEAAF0DAAAOAAAAAAAAAAEAIAAAACABAABkcnMvZTJv&#10;RG9jLnhtbFBLBQYAAAAABgAGAFkBAABcBQAAAAA=&#10;">
                <v:fill on="f" focussize="0,0"/>
                <v:stroke weight="1.25pt" color="#000000" joinstyle="round"/>
                <v:imagedata o:title=""/>
                <o:lock v:ext="edit" aspectratio="f"/>
              </v:line>
            </w:pict>
          </mc:Fallback>
        </mc:AlternateContent>
      </w:r>
      <w:r>
        <w:rPr>
          <w:rFonts w:ascii="仿宋_GB2312" w:eastAsia="仿宋_GB2312" w:hint="eastAsia"/>
          <w:sz w:val="28"/>
          <w:szCs w:val="28"/>
        </w:rPr>
        <w:t>抄送：校党委组织部、</w:t>
      </w:r>
      <w:r w:rsidR="000231FF" w:rsidRPr="000231FF">
        <w:rPr>
          <w:rFonts w:ascii="仿宋_GB2312" w:eastAsia="仿宋_GB2312" w:hint="eastAsia"/>
          <w:sz w:val="28"/>
          <w:szCs w:val="28"/>
        </w:rPr>
        <w:t>水利与能源动力工程学院</w:t>
      </w:r>
      <w:r>
        <w:rPr>
          <w:rFonts w:ascii="仿宋_GB2312" w:eastAsia="仿宋_GB2312" w:hint="eastAsia"/>
          <w:sz w:val="28"/>
          <w:szCs w:val="28"/>
        </w:rPr>
        <w:t>党委</w:t>
      </w: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307340</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75pt;margin-top:24.2pt;height:0pt;width:432pt;z-index:251659264;mso-width-relative:page;mso-height-relative:page;" filled="f" stroked="t" coordsize="21600,21600" o:gfxdata="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UgtJPVAAAACAEAAA8AAAAAAAAAAQAgAAAAIgAAAGRycy9kb3du&#10;cmV2LnhtbFBLAQIUABQAAAAIAIdO4kAF6D9dyQEAAFwDAAAOAAAAAAAAAAEAIAAAACQBAABkcnMv&#10;ZTJvRG9jLnhtbFBLBQYAAAAABgAGAFkBAABfBQAAAAA=&#10;">
                <v:fill on="f" focussize="0,0"/>
                <v:stroke color="#000000" joinstyle="round"/>
                <v:imagedata o:title=""/>
                <o:lock v:ext="edit" aspectratio="f"/>
              </v:line>
            </w:pict>
          </mc:Fallback>
        </mc:AlternateContent>
      </w:r>
      <w:r>
        <w:rPr>
          <w:rFonts w:ascii="仿宋_GB2312" w:eastAsia="仿宋_GB2312" w:hint="eastAsia"/>
          <w:sz w:val="28"/>
          <w:szCs w:val="28"/>
        </w:rPr>
        <w:t>。</w:t>
      </w:r>
    </w:p>
    <w:p w:rsidR="001A28E1" w:rsidRDefault="00573B95">
      <w:pPr>
        <w:spacing w:line="480" w:lineRule="exact"/>
        <w:ind w:firstLineChars="100" w:firstLine="210"/>
        <w:rPr>
          <w:rFonts w:ascii="仿宋_GB2312" w:eastAsia="仿宋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278765</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21.95pt;height:0pt;width:432pt;z-index:251660288;mso-width-relative:page;mso-height-relative:page;" filled="f" stroked="t" coordsize="21600,21600" o:gfxdata="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0H9UAAAAGAQAADwAAAAAAAAABACAAAAAiAAAAZHJzL2Rvd25y&#10;ZXYueG1sUEsBAhQAFAAAAAgAh07iQPQ6PwjIAQAAXQMAAA4AAAAAAAAAAQAgAAAAJAEAAGRycy9l&#10;Mm9Eb2MueG1sUEsFBgAAAAAGAAYAWQEAAF4FAAAAAA==&#10;">
                <v:fill on="f" focussize="0,0"/>
                <v:stroke weight="1.25pt" color="#000000" joinstyle="round"/>
                <v:imagedata o:title=""/>
                <o:lock v:ext="edit" aspectratio="f"/>
              </v:line>
            </w:pict>
          </mc:Fallback>
        </mc:AlternateContent>
      </w:r>
      <w:r>
        <w:rPr>
          <w:rFonts w:ascii="仿宋_GB2312" w:eastAsia="仿宋_GB2312" w:hint="eastAsia"/>
          <w:sz w:val="28"/>
          <w:szCs w:val="28"/>
        </w:rPr>
        <w:t xml:space="preserve">共青团扬州大学委员会办公室           </w:t>
      </w:r>
      <w:r>
        <w:rPr>
          <w:rFonts w:ascii="仿宋_GB2312" w:eastAsia="仿宋_GB2312"/>
          <w:sz w:val="28"/>
          <w:szCs w:val="28"/>
        </w:rPr>
        <w:t xml:space="preserve"> </w:t>
      </w:r>
      <w:r>
        <w:rPr>
          <w:rFonts w:ascii="仿宋_GB2312" w:eastAsia="仿宋_GB2312" w:hint="eastAsia"/>
          <w:sz w:val="28"/>
          <w:szCs w:val="28"/>
        </w:rPr>
        <w:t>2017年</w:t>
      </w:r>
      <w:r>
        <w:rPr>
          <w:rFonts w:ascii="仿宋_GB2312" w:eastAsia="仿宋_GB2312"/>
          <w:sz w:val="28"/>
          <w:szCs w:val="28"/>
        </w:rPr>
        <w:t>5</w:t>
      </w:r>
      <w:r>
        <w:rPr>
          <w:rFonts w:ascii="仿宋_GB2312" w:eastAsia="仿宋_GB2312" w:hint="eastAsia"/>
          <w:sz w:val="28"/>
          <w:szCs w:val="28"/>
        </w:rPr>
        <w:t>月</w:t>
      </w:r>
      <w:r>
        <w:rPr>
          <w:rFonts w:ascii="仿宋_GB2312" w:eastAsia="仿宋_GB2312"/>
          <w:sz w:val="28"/>
          <w:szCs w:val="28"/>
        </w:rPr>
        <w:t>24</w:t>
      </w:r>
      <w:r>
        <w:rPr>
          <w:rFonts w:ascii="仿宋_GB2312" w:eastAsia="仿宋_GB2312" w:hint="eastAsia"/>
          <w:sz w:val="28"/>
          <w:szCs w:val="28"/>
        </w:rPr>
        <w:t>日印发</w:t>
      </w:r>
      <w:r>
        <w:rPr>
          <w:rFonts w:ascii="仿宋_GB2312" w:eastAsia="仿宋_GB2312" w:hint="eastAsia"/>
          <w:sz w:val="32"/>
          <w:szCs w:val="32"/>
        </w:rPr>
        <w:t xml:space="preserve">                                                                                                                                                         </w:t>
      </w:r>
    </w:p>
    <w:sectPr w:rsidR="001A28E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083" w:rsidRDefault="006C1083">
      <w:r>
        <w:separator/>
      </w:r>
    </w:p>
  </w:endnote>
  <w:endnote w:type="continuationSeparator" w:id="0">
    <w:p w:rsidR="006C1083" w:rsidRDefault="006C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E1" w:rsidRDefault="00573B95">
    <w:pPr>
      <w:pStyle w:val="a7"/>
      <w:framePr w:wrap="around" w:vAnchor="text" w:hAnchor="margin" w:xAlign="outside" w:y="1"/>
      <w:rPr>
        <w:rStyle w:val="ab"/>
        <w:rFonts w:ascii="宋体" w:hAnsi="宋体"/>
        <w:sz w:val="28"/>
        <w:szCs w:val="28"/>
      </w:rPr>
    </w:pPr>
    <w:r>
      <w:rPr>
        <w:rStyle w:val="ab"/>
        <w:rFonts w:ascii="宋体" w:hAnsi="宋体" w:hint="eastAsia"/>
        <w:sz w:val="28"/>
        <w:szCs w:val="28"/>
      </w:rPr>
      <w:t>—</w:t>
    </w: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sidR="007C4652">
      <w:rPr>
        <w:rStyle w:val="ab"/>
        <w:rFonts w:ascii="宋体" w:hAnsi="宋体"/>
        <w:noProof/>
        <w:sz w:val="28"/>
        <w:szCs w:val="28"/>
      </w:rPr>
      <w:t>2</w:t>
    </w:r>
    <w:r>
      <w:rPr>
        <w:rStyle w:val="ab"/>
        <w:rFonts w:ascii="宋体" w:hAnsi="宋体"/>
        <w:sz w:val="28"/>
        <w:szCs w:val="28"/>
      </w:rPr>
      <w:fldChar w:fldCharType="end"/>
    </w:r>
    <w:r>
      <w:rPr>
        <w:rStyle w:val="ab"/>
        <w:rFonts w:ascii="宋体" w:hAnsi="宋体" w:hint="eastAsia"/>
        <w:sz w:val="28"/>
        <w:szCs w:val="28"/>
      </w:rPr>
      <w:t>—</w:t>
    </w:r>
  </w:p>
  <w:p w:rsidR="001A28E1" w:rsidRDefault="001A28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083" w:rsidRDefault="006C1083">
      <w:r>
        <w:separator/>
      </w:r>
    </w:p>
  </w:footnote>
  <w:footnote w:type="continuationSeparator" w:id="0">
    <w:p w:rsidR="006C1083" w:rsidRDefault="006C1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49"/>
    <w:rsid w:val="000035AA"/>
    <w:rsid w:val="00014F99"/>
    <w:rsid w:val="000231FF"/>
    <w:rsid w:val="00027826"/>
    <w:rsid w:val="00040FBA"/>
    <w:rsid w:val="0006605C"/>
    <w:rsid w:val="000841EC"/>
    <w:rsid w:val="000B7221"/>
    <w:rsid w:val="000C77F8"/>
    <w:rsid w:val="00122B38"/>
    <w:rsid w:val="00173076"/>
    <w:rsid w:val="001A28E1"/>
    <w:rsid w:val="001A78B6"/>
    <w:rsid w:val="001C52FC"/>
    <w:rsid w:val="001D26BE"/>
    <w:rsid w:val="001E2CB7"/>
    <w:rsid w:val="001F1113"/>
    <w:rsid w:val="00241E6A"/>
    <w:rsid w:val="002A0CB9"/>
    <w:rsid w:val="002B51EA"/>
    <w:rsid w:val="002C5003"/>
    <w:rsid w:val="00346A62"/>
    <w:rsid w:val="003F1131"/>
    <w:rsid w:val="004143FB"/>
    <w:rsid w:val="00455AA3"/>
    <w:rsid w:val="00482E2B"/>
    <w:rsid w:val="004B3AF4"/>
    <w:rsid w:val="004D7794"/>
    <w:rsid w:val="004E154F"/>
    <w:rsid w:val="004F11C2"/>
    <w:rsid w:val="0052102C"/>
    <w:rsid w:val="0052377D"/>
    <w:rsid w:val="0053320F"/>
    <w:rsid w:val="00541A98"/>
    <w:rsid w:val="005644DE"/>
    <w:rsid w:val="00573B95"/>
    <w:rsid w:val="005860BD"/>
    <w:rsid w:val="0059391B"/>
    <w:rsid w:val="005B7198"/>
    <w:rsid w:val="00621796"/>
    <w:rsid w:val="00631FDE"/>
    <w:rsid w:val="006413FC"/>
    <w:rsid w:val="00655679"/>
    <w:rsid w:val="006A6CC1"/>
    <w:rsid w:val="006B7D2B"/>
    <w:rsid w:val="006C00F3"/>
    <w:rsid w:val="006C1083"/>
    <w:rsid w:val="00722799"/>
    <w:rsid w:val="007639B3"/>
    <w:rsid w:val="00783725"/>
    <w:rsid w:val="00794A61"/>
    <w:rsid w:val="007C4652"/>
    <w:rsid w:val="00804E3A"/>
    <w:rsid w:val="00810072"/>
    <w:rsid w:val="0084311F"/>
    <w:rsid w:val="008B504E"/>
    <w:rsid w:val="008F6A28"/>
    <w:rsid w:val="009B67E3"/>
    <w:rsid w:val="00A74AB0"/>
    <w:rsid w:val="00A8162E"/>
    <w:rsid w:val="00AB38CA"/>
    <w:rsid w:val="00AD25A9"/>
    <w:rsid w:val="00BC3360"/>
    <w:rsid w:val="00BC444D"/>
    <w:rsid w:val="00BD2332"/>
    <w:rsid w:val="00C27955"/>
    <w:rsid w:val="00C93324"/>
    <w:rsid w:val="00C97649"/>
    <w:rsid w:val="00CF11BF"/>
    <w:rsid w:val="00D20BFB"/>
    <w:rsid w:val="00D9369D"/>
    <w:rsid w:val="00DA47C7"/>
    <w:rsid w:val="00DD12A5"/>
    <w:rsid w:val="00E66BCD"/>
    <w:rsid w:val="00EA12EF"/>
    <w:rsid w:val="00EA21A6"/>
    <w:rsid w:val="00EF6D5F"/>
    <w:rsid w:val="00F37858"/>
    <w:rsid w:val="00F67802"/>
    <w:rsid w:val="00F920BA"/>
    <w:rsid w:val="40696873"/>
    <w:rsid w:val="65F21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18C090"/>
  <w15:docId w15:val="{DF26072E-2F42-408E-90D0-FBC2C59E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rPr>
      <w:sz w:val="18"/>
      <w:szCs w:val="18"/>
    </w:rPr>
  </w:style>
  <w:style w:type="paragraph" w:styleId="a7">
    <w:name w:val="footer"/>
    <w:basedOn w:val="a"/>
    <w:link w:val="a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b">
    <w:name w:val="page number"/>
    <w:basedOn w:val="a0"/>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653</Characters>
  <Application>Microsoft Office Word</Application>
  <DocSecurity>0</DocSecurity>
  <Lines>5</Lines>
  <Paragraphs>1</Paragraphs>
  <ScaleCrop>false</ScaleCrop>
  <Company>Microsoft</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344</cp:revision>
  <cp:lastPrinted>2017-03-28T02:28:00Z</cp:lastPrinted>
  <dcterms:created xsi:type="dcterms:W3CDTF">2017-03-27T02:34:00Z</dcterms:created>
  <dcterms:modified xsi:type="dcterms:W3CDTF">2017-06-16T01:28:00Z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